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00" w:after="40"/>
        <w:rPr>
          <w:b/>
          <w:b/>
        </w:rPr>
      </w:pPr>
      <w:r>
        <w:rPr>
          <w:b/>
        </w:rPr>
        <w:t>Protokol o uplatnění práv z vadného plnění</w:t>
      </w:r>
    </w:p>
    <w:p>
      <w:pPr>
        <w:pStyle w:val="Normal"/>
        <w:rPr/>
      </w:pPr>
      <w:r>
        <w:rPr/>
        <w:t xml:space="preserve">Vystavený společností </w:t>
      </w:r>
      <w:r>
        <w:rPr>
          <w:highlight w:val="yellow"/>
        </w:rPr>
        <w:t>[…]</w:t>
      </w:r>
      <w:r>
        <w:rPr/>
        <w:t xml:space="preserve">, se sídlem </w:t>
      </w:r>
      <w:r>
        <w:rPr>
          <w:highlight w:val="yellow"/>
        </w:rPr>
        <w:t>[…]</w:t>
      </w:r>
      <w:r>
        <w:rPr/>
        <w:t xml:space="preserve">, IČO </w:t>
      </w:r>
      <w:r>
        <w:rPr>
          <w:highlight w:val="yellow"/>
        </w:rPr>
        <w:t>[…]</w:t>
      </w:r>
      <w:r>
        <w:rPr/>
        <w:t xml:space="preserve">, zapsaná v obchodním rejstříku, který vede </w:t>
      </w:r>
      <w:r>
        <w:rPr>
          <w:highlight w:val="yellow"/>
        </w:rPr>
        <w:t>[soud]</w:t>
      </w:r>
      <w:r>
        <w:rPr/>
        <w:t xml:space="preserve">, v oddílu </w:t>
      </w:r>
      <w:r>
        <w:rPr>
          <w:highlight w:val="yellow"/>
        </w:rPr>
        <w:t>[…]</w:t>
      </w:r>
      <w:r>
        <w:rPr/>
        <w:t xml:space="preserve">, vložce </w:t>
      </w:r>
      <w:r>
        <w:rPr>
          <w:highlight w:val="yellow"/>
        </w:rPr>
        <w:t>[…]</w:t>
      </w:r>
      <w:r>
        <w:rPr/>
        <w:t xml:space="preserve">, DIČ </w:t>
      </w:r>
      <w:r>
        <w:rPr>
          <w:highlight w:val="yellow"/>
        </w:rPr>
        <w:t>[…]</w:t>
      </w:r>
      <w:r>
        <w:rPr/>
        <w:t>.</w:t>
      </w:r>
    </w:p>
    <w:p>
      <w:pPr>
        <w:pStyle w:val="Nadpis1"/>
        <w:rPr/>
      </w:pPr>
      <w:r>
        <w:rPr/>
        <w:t>Kupující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Jméno a příjmení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Adresa či sídlo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E-mailová adresa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Telefonní číslo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adpis1"/>
        <w:rPr/>
      </w:pPr>
      <w:r>
        <w:rPr/>
        <w:t>Zboží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Označení zboží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Zakoupeno dne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Dodáno dne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adpis1"/>
        <w:rPr/>
      </w:pPr>
      <w:r>
        <w:rPr/>
        <w:t>Nahlášená Vada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Popis vady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Uplatněné právo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Oprava – výměna – odstoupení – jiné: </w:t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 uplatnění práva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adpis1"/>
        <w:rPr/>
      </w:pPr>
      <w:r>
        <w:rPr/>
        <w:t>Oprava – Vyplní servis po provedení opravy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Zjištěný stav, pokud neodpovídá popsanému při uplatnění práva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Způsob vyřízení a popis opravy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 vyřízení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Trvání reklamace (dnů)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Vystaveno v </w:t>
      </w:r>
      <w:r>
        <w:rPr>
          <w:highlight w:val="yellow"/>
        </w:rPr>
        <w:t>[…]</w:t>
      </w:r>
      <w:r>
        <w:rPr/>
        <w:t xml:space="preserve"> dne 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Razítko a podpis prodávajícího: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26ffb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526ffb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aps/>
      <w:sz w:val="36"/>
      <w:szCs w:val="36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526ffb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526ffb"/>
    <w:pPr>
      <w:keepNext w:val="true"/>
      <w:keepLines/>
      <w:spacing w:lineRule="auto" w:line="240"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mallCaps/>
      <w:sz w:val="28"/>
      <w:szCs w:val="28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526ffb"/>
    <w:pPr>
      <w:keepNext w:val="true"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caps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526ffb"/>
    <w:pPr>
      <w:keepNext w:val="true"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526ffb"/>
    <w:pPr>
      <w:keepNext w:val="true"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526ffb"/>
    <w:pPr>
      <w:keepNext w:val="true"/>
      <w:keepLines/>
      <w:spacing w:before="12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526ffb"/>
    <w:pPr>
      <w:keepNext w:val="true"/>
      <w:keepLines/>
      <w:spacing w:before="12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526ffb"/>
    <w:pPr>
      <w:keepNext w:val="true"/>
      <w:keepLines/>
      <w:spacing w:before="12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526ffb"/>
    <w:rPr>
      <w:rFonts w:ascii="Calibri Light" w:hAnsi="Calibri Light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26ffb"/>
    <w:rPr>
      <w:rFonts w:ascii="Calibri Light" w:hAnsi="Calibri Light" w:eastAsia="" w:cs="" w:asciiTheme="majorHAnsi" w:cstheme="majorBidi" w:eastAsiaTheme="majorEastAsia" w:hAnsiTheme="majorHAnsi"/>
      <w:caps/>
      <w:sz w:val="36"/>
      <w:szCs w:val="36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smallCaps/>
      <w:sz w:val="28"/>
      <w:szCs w:val="28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cap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526ffb"/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526ffb"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26ffb"/>
    <w:rPr>
      <w:b/>
      <w:bCs/>
    </w:rPr>
  </w:style>
  <w:style w:type="character" w:styleId="Zdraznn">
    <w:name w:val="Zdůraznění"/>
    <w:basedOn w:val="DefaultParagraphFont"/>
    <w:uiPriority w:val="20"/>
    <w:qFormat/>
    <w:rsid w:val="00526ffb"/>
    <w:rPr>
      <w:i/>
      <w:iCs/>
    </w:rPr>
  </w:style>
  <w:style w:type="character" w:styleId="CittChar" w:customStyle="1">
    <w:name w:val="Citát Char"/>
    <w:basedOn w:val="DefaultParagraphFont"/>
    <w:link w:val="Citt"/>
    <w:uiPriority w:val="29"/>
    <w:qFormat/>
    <w:rsid w:val="00526ffb"/>
    <w:rPr>
      <w:rFonts w:ascii="Calibri Light" w:hAnsi="Calibri Light" w:eastAsia="" w:cs="" w:asciiTheme="majorHAnsi" w:cstheme="majorBidi" w:eastAsiaTheme="majorEastAsia" w:hAnsiTheme="majorHAnsi"/>
      <w:sz w:val="25"/>
      <w:szCs w:val="25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526ff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6f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6f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6ffb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26ffb"/>
    <w:rPr>
      <w:b/>
      <w:bCs/>
      <w:smallCaps/>
      <w:color w:val="00000A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26ffb"/>
    <w:rPr>
      <w:b/>
      <w:bCs/>
      <w:smallCaps/>
      <w:spacing w:val="7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uiPriority w:val="10"/>
    <w:qFormat/>
    <w:rsid w:val="00526ff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paragraph" w:styleId="Caption">
    <w:name w:val="caption"/>
    <w:basedOn w:val="Normal"/>
    <w:uiPriority w:val="35"/>
    <w:semiHidden/>
    <w:unhideWhenUsed/>
    <w:qFormat/>
    <w:rsid w:val="00526ffb"/>
    <w:pPr>
      <w:spacing w:lineRule="auto" w:line="240"/>
    </w:pPr>
    <w:rPr>
      <w:b/>
      <w:bCs/>
      <w:smallCaps/>
      <w:color w:val="595959" w:themeColor="text1" w:themeTint="a6"/>
    </w:rPr>
  </w:style>
  <w:style w:type="paragraph" w:styleId="Podtitul">
    <w:name w:val="Subtitle"/>
    <w:basedOn w:val="Normal"/>
    <w:link w:val="PodnadpisChar"/>
    <w:uiPriority w:val="11"/>
    <w:qFormat/>
    <w:rsid w:val="00526ffb"/>
    <w:pPr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526ff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en-US" w:bidi="ar-SA"/>
    </w:rPr>
  </w:style>
  <w:style w:type="paragraph" w:styleId="Quote">
    <w:name w:val="Quote"/>
    <w:basedOn w:val="Normal"/>
    <w:link w:val="CittChar"/>
    <w:uiPriority w:val="29"/>
    <w:qFormat/>
    <w:rsid w:val="00526ffb"/>
    <w:pPr>
      <w:spacing w:lineRule="auto" w:line="240" w:before="160" w:after="160"/>
      <w:ind w:left="720" w:right="720" w:hanging="0"/>
    </w:pPr>
    <w:rPr>
      <w:rFonts w:ascii="Calibri Light" w:hAnsi="Calibri Light" w:eastAsia="" w:cs="" w:asciiTheme="majorHAnsi" w:cstheme="majorBidi" w:eastAsiaTheme="majorEastAsia" w:hAnsiTheme="majorHAnsi"/>
      <w:sz w:val="25"/>
      <w:szCs w:val="25"/>
    </w:rPr>
  </w:style>
  <w:style w:type="paragraph" w:styleId="IntenseQuote">
    <w:name w:val="Intense Quote"/>
    <w:basedOn w:val="Normal"/>
    <w:link w:val="VrazncittChar"/>
    <w:uiPriority w:val="30"/>
    <w:qFormat/>
    <w:rsid w:val="00526ffb"/>
    <w:pPr>
      <w:spacing w:lineRule="auto" w:line="240" w:before="280" w:after="280"/>
      <w:ind w:left="1080" w:right="1080" w:hanging="0"/>
      <w:jc w:val="center"/>
    </w:pPr>
    <w:rPr>
      <w:color w:val="404040" w:themeColor="text1" w:themeTint="bf"/>
      <w:sz w:val="32"/>
      <w:szCs w:val="32"/>
    </w:rPr>
  </w:style>
  <w:style w:type="paragraph" w:styleId="TOCHeading">
    <w:name w:val="TOC Heading"/>
    <w:basedOn w:val="Nadpis1"/>
    <w:uiPriority w:val="39"/>
    <w:semiHidden/>
    <w:unhideWhenUsed/>
    <w:qFormat/>
    <w:rsid w:val="00526ff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LibreOffice/5.4.5.1$Windows_X86_64 LibreOffice_project/79c9829dd5d8054ec39a82dc51cd9eff340dbee8</Application>
  <Pages>1</Pages>
  <Words>97</Words>
  <Characters>561</Characters>
  <CharactersWithSpaces>639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2015-10-13T23:56:00Z</dcterms:created>
  <dc:creator>Martin Loučka</dc:creator>
  <dc:description/>
  <dc:language>cs-CZ</dc:language>
  <cp:lastModifiedBy/>
  <dcterms:modified xsi:type="dcterms:W3CDTF">2023-01-26T18:38:45Z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